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3E2F" w14:textId="77777777" w:rsidR="00DC426C" w:rsidRPr="00DC426C" w:rsidRDefault="00DC426C" w:rsidP="00DC426C">
      <w:pPr>
        <w:widowControl w:val="0"/>
        <w:autoSpaceDE w:val="0"/>
        <w:autoSpaceDN w:val="0"/>
        <w:adjustRightInd w:val="0"/>
        <w:rPr>
          <w:rFonts w:eastAsia="MS Mincho"/>
          <w:b/>
          <w:bCs/>
          <w:sz w:val="18"/>
          <w:szCs w:val="18"/>
        </w:rPr>
      </w:pPr>
      <w:r w:rsidRPr="00DC426C">
        <w:rPr>
          <w:rFonts w:eastAsia="MS Mincho"/>
          <w:b/>
          <w:bCs/>
          <w:sz w:val="18"/>
          <w:szCs w:val="18"/>
        </w:rPr>
        <w:t>Landkreis Hildesheim</w:t>
      </w:r>
    </w:p>
    <w:p w14:paraId="609166A4" w14:textId="77777777" w:rsidR="00DC426C" w:rsidRPr="00DC426C" w:rsidRDefault="00DC426C" w:rsidP="00DC426C">
      <w:pPr>
        <w:widowControl w:val="0"/>
        <w:autoSpaceDE w:val="0"/>
        <w:autoSpaceDN w:val="0"/>
        <w:adjustRightInd w:val="0"/>
        <w:rPr>
          <w:rFonts w:eastAsia="MS Mincho"/>
          <w:b/>
          <w:bCs/>
          <w:sz w:val="18"/>
          <w:szCs w:val="18"/>
        </w:rPr>
      </w:pPr>
      <w:r w:rsidRPr="00DC426C">
        <w:rPr>
          <w:rFonts w:eastAsia="MS Mincho"/>
          <w:b/>
          <w:bCs/>
          <w:sz w:val="18"/>
          <w:szCs w:val="18"/>
        </w:rPr>
        <w:t xml:space="preserve">Amt für Kreisentwicklung und Infrastruktur  </w:t>
      </w:r>
    </w:p>
    <w:p w14:paraId="451B8C0D" w14:textId="77777777" w:rsidR="00DC426C" w:rsidRPr="00DC426C" w:rsidRDefault="00DC426C" w:rsidP="00DC426C">
      <w:pPr>
        <w:widowControl w:val="0"/>
        <w:autoSpaceDE w:val="0"/>
        <w:autoSpaceDN w:val="0"/>
        <w:adjustRightInd w:val="0"/>
        <w:rPr>
          <w:rFonts w:eastAsia="MS Mincho"/>
          <w:b/>
          <w:bCs/>
          <w:sz w:val="18"/>
          <w:szCs w:val="18"/>
        </w:rPr>
      </w:pPr>
      <w:r w:rsidRPr="00DC426C">
        <w:rPr>
          <w:rFonts w:eastAsia="MS Mincho"/>
          <w:b/>
          <w:bCs/>
          <w:sz w:val="18"/>
          <w:szCs w:val="18"/>
        </w:rPr>
        <w:t xml:space="preserve">Marie-Wagenknecht-Straße 3  </w:t>
      </w:r>
    </w:p>
    <w:p w14:paraId="4CD8ACD5" w14:textId="77777777" w:rsidR="00DC426C" w:rsidRPr="00DC426C" w:rsidRDefault="00DC426C" w:rsidP="00DC426C">
      <w:pPr>
        <w:widowControl w:val="0"/>
        <w:autoSpaceDE w:val="0"/>
        <w:autoSpaceDN w:val="0"/>
        <w:adjustRightInd w:val="0"/>
        <w:rPr>
          <w:rFonts w:eastAsia="MS Mincho"/>
          <w:b/>
          <w:bCs/>
          <w:sz w:val="18"/>
          <w:szCs w:val="18"/>
        </w:rPr>
      </w:pPr>
      <w:r w:rsidRPr="00DC426C">
        <w:rPr>
          <w:rFonts w:eastAsia="MS Mincho"/>
          <w:b/>
          <w:bCs/>
          <w:sz w:val="18"/>
          <w:szCs w:val="18"/>
        </w:rPr>
        <w:t xml:space="preserve">31134 Hildesheim  </w:t>
      </w:r>
    </w:p>
    <w:p w14:paraId="2F6B469D" w14:textId="77777777" w:rsidR="00DC426C" w:rsidRPr="00DC426C" w:rsidRDefault="00DC426C" w:rsidP="00DC426C">
      <w:pPr>
        <w:widowControl w:val="0"/>
        <w:autoSpaceDE w:val="0"/>
        <w:autoSpaceDN w:val="0"/>
        <w:adjustRightInd w:val="0"/>
        <w:rPr>
          <w:rFonts w:eastAsia="MS Mincho"/>
          <w:b/>
          <w:bCs/>
          <w:sz w:val="18"/>
          <w:szCs w:val="18"/>
        </w:rPr>
      </w:pPr>
    </w:p>
    <w:p w14:paraId="4180C9B4" w14:textId="77777777" w:rsidR="00DC426C" w:rsidRPr="00DC426C" w:rsidRDefault="00DC426C" w:rsidP="00DC426C">
      <w:pPr>
        <w:widowControl w:val="0"/>
        <w:autoSpaceDE w:val="0"/>
        <w:autoSpaceDN w:val="0"/>
        <w:adjustRightInd w:val="0"/>
        <w:rPr>
          <w:rFonts w:eastAsia="MS Mincho"/>
          <w:b/>
          <w:bCs/>
          <w:sz w:val="18"/>
          <w:szCs w:val="18"/>
        </w:rPr>
      </w:pPr>
    </w:p>
    <w:p w14:paraId="04C6E1F9" w14:textId="77777777" w:rsidR="00DC426C" w:rsidRPr="00DC426C" w:rsidRDefault="00DC426C" w:rsidP="00DC426C">
      <w:pPr>
        <w:widowControl w:val="0"/>
        <w:autoSpaceDE w:val="0"/>
        <w:autoSpaceDN w:val="0"/>
        <w:adjustRightInd w:val="0"/>
        <w:rPr>
          <w:rFonts w:eastAsia="MS Mincho"/>
          <w:sz w:val="18"/>
          <w:szCs w:val="18"/>
        </w:rPr>
      </w:pPr>
      <w:r w:rsidRPr="00DC426C">
        <w:rPr>
          <w:rFonts w:eastAsia="MS Mincho"/>
          <w:sz w:val="18"/>
          <w:szCs w:val="18"/>
        </w:rPr>
        <w:t xml:space="preserve">E-Mail: beteiligungwind@landkreishildesheim.de  </w:t>
      </w:r>
    </w:p>
    <w:p w14:paraId="5CD7D04B" w14:textId="77777777" w:rsidR="00DC426C" w:rsidRPr="00DC426C" w:rsidRDefault="00DC426C" w:rsidP="00DC426C">
      <w:pPr>
        <w:widowControl w:val="0"/>
        <w:autoSpaceDE w:val="0"/>
        <w:autoSpaceDN w:val="0"/>
        <w:adjustRightInd w:val="0"/>
        <w:rPr>
          <w:rFonts w:eastAsia="MS Mincho"/>
          <w:sz w:val="18"/>
          <w:szCs w:val="18"/>
        </w:rPr>
      </w:pPr>
    </w:p>
    <w:p w14:paraId="5E5EA7FC" w14:textId="77777777" w:rsidR="00DC426C" w:rsidRPr="00DC426C" w:rsidRDefault="00DC426C" w:rsidP="00DC426C">
      <w:pPr>
        <w:widowControl w:val="0"/>
        <w:autoSpaceDE w:val="0"/>
        <w:autoSpaceDN w:val="0"/>
        <w:adjustRightInd w:val="0"/>
        <w:rPr>
          <w:rFonts w:eastAsia="MS Mincho"/>
          <w:sz w:val="18"/>
          <w:szCs w:val="18"/>
        </w:rPr>
      </w:pPr>
      <w:r w:rsidRPr="00DC426C">
        <w:rPr>
          <w:rFonts w:eastAsia="MS Mincho"/>
          <w:sz w:val="18"/>
          <w:szCs w:val="18"/>
        </w:rPr>
        <w:t xml:space="preserve">Stellungnahme zum 1. Entwurf des Sachlichen Teilprogramms Windenergie für den Landkreis Hildesheim  </w:t>
      </w:r>
    </w:p>
    <w:p w14:paraId="705F471C" w14:textId="77777777" w:rsidR="00DC426C" w:rsidRPr="00DC426C" w:rsidRDefault="00DC426C" w:rsidP="00DC426C">
      <w:pPr>
        <w:widowControl w:val="0"/>
        <w:autoSpaceDE w:val="0"/>
        <w:autoSpaceDN w:val="0"/>
        <w:adjustRightInd w:val="0"/>
        <w:rPr>
          <w:rFonts w:eastAsia="MS Mincho"/>
          <w:sz w:val="18"/>
          <w:szCs w:val="18"/>
        </w:rPr>
      </w:pPr>
    </w:p>
    <w:p w14:paraId="1237F1D7" w14:textId="77777777" w:rsidR="00DC426C" w:rsidRPr="00DC426C" w:rsidRDefault="00DC426C" w:rsidP="00DC426C">
      <w:pPr>
        <w:widowControl w:val="0"/>
        <w:autoSpaceDE w:val="0"/>
        <w:autoSpaceDN w:val="0"/>
        <w:adjustRightInd w:val="0"/>
        <w:rPr>
          <w:rFonts w:eastAsia="MS Mincho"/>
          <w:sz w:val="18"/>
          <w:szCs w:val="18"/>
        </w:rPr>
      </w:pPr>
      <w:r w:rsidRPr="00DC426C">
        <w:rPr>
          <w:rFonts w:eastAsia="MS Mincho"/>
          <w:sz w:val="18"/>
          <w:szCs w:val="18"/>
        </w:rPr>
        <w:t xml:space="preserve">Stellungnahme gegen die Planung der Vorranggebiete: </w:t>
      </w:r>
    </w:p>
    <w:p w14:paraId="0745718B" w14:textId="77777777" w:rsidR="00DC426C" w:rsidRPr="00DC426C" w:rsidRDefault="00DC426C" w:rsidP="00DC426C">
      <w:pPr>
        <w:widowControl w:val="0"/>
        <w:autoSpaceDE w:val="0"/>
        <w:autoSpaceDN w:val="0"/>
        <w:adjustRightInd w:val="0"/>
        <w:rPr>
          <w:rFonts w:eastAsia="MS Mincho"/>
          <w:sz w:val="18"/>
          <w:szCs w:val="18"/>
        </w:rPr>
      </w:pPr>
      <w:r w:rsidRPr="00DC426C">
        <w:rPr>
          <w:rFonts w:eastAsia="MS Mincho"/>
          <w:sz w:val="18"/>
          <w:szCs w:val="18"/>
        </w:rPr>
        <w:t>VR-Wind-Nr. 24 (Bockenem-</w:t>
      </w:r>
      <w:proofErr w:type="spellStart"/>
      <w:r w:rsidRPr="00DC426C">
        <w:rPr>
          <w:rFonts w:eastAsia="MS Mincho"/>
          <w:sz w:val="18"/>
          <w:szCs w:val="18"/>
        </w:rPr>
        <w:t>Ilde</w:t>
      </w:r>
      <w:proofErr w:type="spellEnd"/>
      <w:r w:rsidRPr="00DC426C">
        <w:rPr>
          <w:rFonts w:eastAsia="MS Mincho"/>
          <w:sz w:val="18"/>
          <w:szCs w:val="18"/>
        </w:rPr>
        <w:t xml:space="preserve"> / </w:t>
      </w:r>
      <w:proofErr w:type="spellStart"/>
      <w:r w:rsidRPr="00DC426C">
        <w:rPr>
          <w:rFonts w:eastAsia="MS Mincho"/>
          <w:sz w:val="18"/>
          <w:szCs w:val="18"/>
        </w:rPr>
        <w:t>Lamspringe</w:t>
      </w:r>
      <w:proofErr w:type="spellEnd"/>
      <w:r w:rsidRPr="00DC426C">
        <w:rPr>
          <w:rFonts w:eastAsia="MS Mincho"/>
          <w:sz w:val="18"/>
          <w:szCs w:val="18"/>
        </w:rPr>
        <w:t>-Evensen), VR-Wind-Nr. 25 (</w:t>
      </w:r>
      <w:proofErr w:type="spellStart"/>
      <w:r w:rsidRPr="00DC426C">
        <w:rPr>
          <w:rFonts w:eastAsia="MS Mincho"/>
          <w:sz w:val="18"/>
          <w:szCs w:val="18"/>
        </w:rPr>
        <w:t>Harplage</w:t>
      </w:r>
      <w:proofErr w:type="spellEnd"/>
      <w:r w:rsidRPr="00DC426C">
        <w:rPr>
          <w:rFonts w:eastAsia="MS Mincho"/>
          <w:sz w:val="18"/>
          <w:szCs w:val="18"/>
        </w:rPr>
        <w:t>), VR-Wind-Nr. 26 (Nette-Werder), VR-Wind-Nr. 27 (</w:t>
      </w:r>
      <w:proofErr w:type="spellStart"/>
      <w:r w:rsidRPr="00DC426C">
        <w:rPr>
          <w:rFonts w:eastAsia="MS Mincho"/>
          <w:sz w:val="18"/>
          <w:szCs w:val="18"/>
        </w:rPr>
        <w:t>Dillsgraben</w:t>
      </w:r>
      <w:proofErr w:type="spellEnd"/>
      <w:r w:rsidRPr="00DC426C">
        <w:rPr>
          <w:rFonts w:eastAsia="MS Mincho"/>
          <w:sz w:val="18"/>
          <w:szCs w:val="18"/>
        </w:rPr>
        <w:t>), VR-Wind-Nr. 28 (Bockenem-</w:t>
      </w:r>
      <w:proofErr w:type="spellStart"/>
      <w:r w:rsidRPr="00DC426C">
        <w:rPr>
          <w:rFonts w:eastAsia="MS Mincho"/>
          <w:sz w:val="18"/>
          <w:szCs w:val="18"/>
        </w:rPr>
        <w:t>Bornum</w:t>
      </w:r>
      <w:proofErr w:type="spellEnd"/>
      <w:r w:rsidRPr="00DC426C">
        <w:rPr>
          <w:rFonts w:eastAsia="MS Mincho"/>
          <w:sz w:val="18"/>
          <w:szCs w:val="18"/>
        </w:rPr>
        <w:t>), VR-Wind-Nr. 29 (</w:t>
      </w:r>
      <w:proofErr w:type="spellStart"/>
      <w:r w:rsidRPr="00DC426C">
        <w:rPr>
          <w:rFonts w:eastAsia="MS Mincho"/>
          <w:sz w:val="18"/>
          <w:szCs w:val="18"/>
        </w:rPr>
        <w:t>Volkersheim</w:t>
      </w:r>
      <w:proofErr w:type="spellEnd"/>
      <w:r w:rsidRPr="00DC426C">
        <w:rPr>
          <w:rFonts w:eastAsia="MS Mincho"/>
          <w:sz w:val="18"/>
          <w:szCs w:val="18"/>
        </w:rPr>
        <w:t>-Schlewecke), VR-Wind-Nr. 30 (</w:t>
      </w:r>
      <w:proofErr w:type="spellStart"/>
      <w:r w:rsidRPr="00DC426C">
        <w:rPr>
          <w:rFonts w:eastAsia="MS Mincho"/>
          <w:sz w:val="18"/>
          <w:szCs w:val="18"/>
        </w:rPr>
        <w:t>Mahlum</w:t>
      </w:r>
      <w:proofErr w:type="spellEnd"/>
      <w:r w:rsidRPr="00DC426C">
        <w:rPr>
          <w:rFonts w:eastAsia="MS Mincho"/>
          <w:sz w:val="18"/>
          <w:szCs w:val="18"/>
        </w:rPr>
        <w:t>-Nord), VR-Wind-Nr. 32 (Neuhof)</w:t>
      </w:r>
    </w:p>
    <w:p w14:paraId="5C00C843" w14:textId="77777777" w:rsidR="0036787E" w:rsidRDefault="0036787E" w:rsidP="0036787E">
      <w:pPr>
        <w:widowControl w:val="0"/>
        <w:autoSpaceDE w:val="0"/>
        <w:autoSpaceDN w:val="0"/>
        <w:adjustRightInd w:val="0"/>
        <w:rPr>
          <w:rFonts w:eastAsia="MS Mincho"/>
          <w:b/>
          <w:bCs/>
          <w:sz w:val="18"/>
          <w:szCs w:val="18"/>
        </w:rPr>
      </w:pPr>
    </w:p>
    <w:p w14:paraId="250FA98D" w14:textId="77777777" w:rsidR="0036787E" w:rsidRDefault="0036787E" w:rsidP="0036787E">
      <w:pPr>
        <w:widowControl w:val="0"/>
        <w:autoSpaceDE w:val="0"/>
        <w:autoSpaceDN w:val="0"/>
        <w:adjustRightInd w:val="0"/>
        <w:rPr>
          <w:rFonts w:eastAsia="MS Mincho"/>
          <w:b/>
          <w:bCs/>
          <w:sz w:val="18"/>
          <w:szCs w:val="18"/>
        </w:rPr>
      </w:pPr>
    </w:p>
    <w:p w14:paraId="5FEC3527" w14:textId="77777777" w:rsidR="00152324" w:rsidRPr="00DC426C" w:rsidRDefault="00152324" w:rsidP="00152324">
      <w:pPr>
        <w:widowControl w:val="0"/>
        <w:autoSpaceDE w:val="0"/>
        <w:autoSpaceDN w:val="0"/>
        <w:adjustRightInd w:val="0"/>
        <w:rPr>
          <w:rFonts w:eastAsia="MS Mincho"/>
          <w:sz w:val="18"/>
          <w:szCs w:val="18"/>
        </w:rPr>
      </w:pPr>
      <w:r w:rsidRPr="00DC426C">
        <w:rPr>
          <w:rFonts w:eastAsia="MS Mincho"/>
          <w:b/>
          <w:bCs/>
          <w:sz w:val="18"/>
          <w:szCs w:val="18"/>
        </w:rPr>
        <w:t>Begründung: Rotmilan und Schwarzmilan / Gefährdung der Gesamtpopulation</w:t>
      </w:r>
    </w:p>
    <w:p w14:paraId="03C012EE" w14:textId="77777777" w:rsidR="00152324" w:rsidRDefault="00152324" w:rsidP="00152324">
      <w:pPr>
        <w:widowControl w:val="0"/>
        <w:autoSpaceDE w:val="0"/>
        <w:autoSpaceDN w:val="0"/>
        <w:adjustRightInd w:val="0"/>
        <w:rPr>
          <w:rFonts w:eastAsia="MS Mincho"/>
          <w:sz w:val="18"/>
          <w:szCs w:val="18"/>
        </w:rPr>
      </w:pPr>
    </w:p>
    <w:p w14:paraId="7AA2EE4D" w14:textId="77777777" w:rsidR="00152324" w:rsidRPr="009E50F4" w:rsidRDefault="00152324" w:rsidP="00152324">
      <w:pPr>
        <w:widowControl w:val="0"/>
        <w:autoSpaceDE w:val="0"/>
        <w:autoSpaceDN w:val="0"/>
        <w:adjustRightInd w:val="0"/>
        <w:rPr>
          <w:rFonts w:eastAsia="MS Mincho"/>
          <w:sz w:val="18"/>
          <w:szCs w:val="18"/>
        </w:rPr>
      </w:pPr>
    </w:p>
    <w:p w14:paraId="579D08DE" w14:textId="77777777" w:rsidR="00152324" w:rsidRPr="009E50F4" w:rsidRDefault="00152324" w:rsidP="00152324">
      <w:pPr>
        <w:widowControl w:val="0"/>
        <w:autoSpaceDE w:val="0"/>
        <w:autoSpaceDN w:val="0"/>
        <w:adjustRightInd w:val="0"/>
        <w:rPr>
          <w:rFonts w:eastAsia="MS Mincho"/>
          <w:sz w:val="18"/>
          <w:szCs w:val="18"/>
        </w:rPr>
      </w:pPr>
      <w:r w:rsidRPr="009E50F4">
        <w:rPr>
          <w:rFonts w:eastAsia="MS Mincho"/>
          <w:sz w:val="18"/>
          <w:szCs w:val="18"/>
        </w:rPr>
        <w:t>Sehr geehrte Damen und Herren,</w:t>
      </w:r>
    </w:p>
    <w:p w14:paraId="3E6A0118" w14:textId="77777777" w:rsidR="00152324" w:rsidRDefault="00152324" w:rsidP="00152324">
      <w:pPr>
        <w:rPr>
          <w:rFonts w:eastAsia="MS Mincho"/>
          <w:sz w:val="18"/>
          <w:szCs w:val="18"/>
        </w:rPr>
      </w:pPr>
    </w:p>
    <w:p w14:paraId="03B8C466" w14:textId="77777777" w:rsidR="00152324" w:rsidRPr="009E50F4" w:rsidRDefault="00152324" w:rsidP="00152324">
      <w:pPr>
        <w:rPr>
          <w:rFonts w:eastAsia="MS Mincho"/>
          <w:sz w:val="18"/>
          <w:szCs w:val="18"/>
        </w:rPr>
      </w:pPr>
      <w:r w:rsidRPr="009E50F4">
        <w:rPr>
          <w:rFonts w:eastAsia="MS Mincho"/>
          <w:sz w:val="18"/>
          <w:szCs w:val="18"/>
        </w:rPr>
        <w:t>im Rahmen des öffentlichen Beteiligungsverfahrens nehme ich Stellung gegen die Planung der oben</w:t>
      </w:r>
      <w:r w:rsidRPr="009E50F4">
        <w:rPr>
          <w:rFonts w:eastAsia="MS Mincho"/>
          <w:sz w:val="18"/>
          <w:szCs w:val="18"/>
        </w:rPr>
        <w:br/>
        <w:t>genannten Vorranggebiete.</w:t>
      </w:r>
    </w:p>
    <w:p w14:paraId="625325E4" w14:textId="77777777" w:rsidR="00152324" w:rsidRDefault="00152324" w:rsidP="00152324">
      <w:pPr>
        <w:rPr>
          <w:rFonts w:eastAsia="MS Mincho"/>
          <w:sz w:val="18"/>
          <w:szCs w:val="18"/>
        </w:rPr>
      </w:pPr>
    </w:p>
    <w:p w14:paraId="2AE17572" w14:textId="77777777" w:rsidR="00152324" w:rsidRDefault="00152324" w:rsidP="00152324">
      <w:pPr>
        <w:rPr>
          <w:rFonts w:eastAsia="MS Mincho"/>
          <w:sz w:val="18"/>
          <w:szCs w:val="18"/>
        </w:rPr>
      </w:pPr>
      <w:r w:rsidRPr="009E50F4">
        <w:rPr>
          <w:rFonts w:eastAsia="MS Mincho"/>
          <w:sz w:val="18"/>
          <w:szCs w:val="18"/>
        </w:rPr>
        <w:t>Rotmilan und Schwarzmilan sind streng geschützte Arten und erfahren eine sehr hohe Gefährdung durch Windindustrieanlagen. Mehr als die Hälfte des gesamten Weltbestandes des Rotmilans leben in Deutschland!</w:t>
      </w:r>
    </w:p>
    <w:p w14:paraId="2663532F" w14:textId="77777777" w:rsidR="00152324" w:rsidRDefault="00152324" w:rsidP="00152324">
      <w:pPr>
        <w:rPr>
          <w:rFonts w:eastAsia="MS Mincho"/>
          <w:sz w:val="18"/>
          <w:szCs w:val="18"/>
        </w:rPr>
      </w:pPr>
    </w:p>
    <w:p w14:paraId="4B7AF177" w14:textId="77777777" w:rsidR="00152324" w:rsidRDefault="00152324" w:rsidP="00152324">
      <w:pPr>
        <w:rPr>
          <w:rFonts w:eastAsia="MS Mincho"/>
          <w:sz w:val="18"/>
          <w:szCs w:val="18"/>
        </w:rPr>
      </w:pPr>
      <w:r w:rsidRPr="009E50F4">
        <w:rPr>
          <w:rFonts w:eastAsia="MS Mincho"/>
          <w:sz w:val="18"/>
          <w:szCs w:val="18"/>
        </w:rPr>
        <w:t>Deshalb ist hier eine besonders hohe Verantwortung für diese Art gegeben. Der Rotmilan sowie der Schwarzmilan</w:t>
      </w:r>
    </w:p>
    <w:p w14:paraId="468E2F55" w14:textId="77777777" w:rsidR="00152324" w:rsidRPr="009E50F4" w:rsidRDefault="00152324" w:rsidP="00152324">
      <w:pPr>
        <w:rPr>
          <w:rFonts w:eastAsia="MS Mincho"/>
          <w:sz w:val="18"/>
          <w:szCs w:val="18"/>
        </w:rPr>
      </w:pPr>
      <w:r w:rsidRPr="009E50F4">
        <w:rPr>
          <w:rFonts w:eastAsia="MS Mincho"/>
          <w:sz w:val="18"/>
          <w:szCs w:val="18"/>
        </w:rPr>
        <w:t xml:space="preserve">haben beim Fliegen kein </w:t>
      </w:r>
      <w:proofErr w:type="spellStart"/>
      <w:r w:rsidRPr="009E50F4">
        <w:rPr>
          <w:rFonts w:eastAsia="MS Mincho"/>
          <w:sz w:val="18"/>
          <w:szCs w:val="18"/>
        </w:rPr>
        <w:t>Meideverhalten</w:t>
      </w:r>
      <w:proofErr w:type="spellEnd"/>
      <w:r w:rsidRPr="009E50F4">
        <w:rPr>
          <w:rFonts w:eastAsia="MS Mincho"/>
          <w:sz w:val="18"/>
          <w:szCs w:val="18"/>
        </w:rPr>
        <w:t xml:space="preserve"> gegenüber Windindustrieanlagen.</w:t>
      </w:r>
    </w:p>
    <w:p w14:paraId="57BAA632" w14:textId="77777777" w:rsidR="00152324" w:rsidRDefault="00152324" w:rsidP="00152324">
      <w:pPr>
        <w:rPr>
          <w:rFonts w:eastAsia="MS Mincho"/>
          <w:sz w:val="18"/>
          <w:szCs w:val="18"/>
        </w:rPr>
      </w:pPr>
    </w:p>
    <w:p w14:paraId="2E86AF98" w14:textId="77777777" w:rsidR="00152324" w:rsidRDefault="00152324" w:rsidP="00152324">
      <w:pPr>
        <w:rPr>
          <w:rFonts w:eastAsia="MS Mincho"/>
          <w:sz w:val="18"/>
          <w:szCs w:val="18"/>
        </w:rPr>
      </w:pPr>
      <w:r w:rsidRPr="009E50F4">
        <w:rPr>
          <w:rFonts w:eastAsia="MS Mincho"/>
          <w:sz w:val="18"/>
          <w:szCs w:val="18"/>
        </w:rPr>
        <w:t>Balzflüge, Thermikkreisen und Nahrungsflüge gehen in größere Höhen, die im Bereich der überstrichenen Rotorfläche</w:t>
      </w:r>
    </w:p>
    <w:p w14:paraId="000B357C" w14:textId="77777777" w:rsidR="00152324" w:rsidRPr="009E50F4" w:rsidRDefault="00152324" w:rsidP="00152324">
      <w:pPr>
        <w:rPr>
          <w:rFonts w:eastAsia="MS Mincho"/>
          <w:sz w:val="18"/>
          <w:szCs w:val="18"/>
        </w:rPr>
      </w:pPr>
      <w:r w:rsidRPr="009E50F4">
        <w:rPr>
          <w:rFonts w:eastAsia="MS Mincho"/>
          <w:sz w:val="18"/>
          <w:szCs w:val="18"/>
        </w:rPr>
        <w:t>von Windindustrieanlagen liegen. Deshalb unterliegen Rotmilan und Schwarzmilan einem großen Kollisionsrisiko bzw. Schlagopfer-Risiko.</w:t>
      </w:r>
    </w:p>
    <w:p w14:paraId="490F92AA" w14:textId="77777777" w:rsidR="00152324" w:rsidRPr="009E50F4" w:rsidRDefault="00152324" w:rsidP="00152324">
      <w:pPr>
        <w:rPr>
          <w:rFonts w:eastAsia="MS Mincho"/>
          <w:sz w:val="18"/>
          <w:szCs w:val="18"/>
        </w:rPr>
      </w:pPr>
    </w:p>
    <w:p w14:paraId="757A5B92" w14:textId="1135F2CD" w:rsidR="00152324" w:rsidRDefault="00152324" w:rsidP="00152324">
      <w:pPr>
        <w:rPr>
          <w:rFonts w:eastAsia="MS Mincho"/>
          <w:sz w:val="18"/>
          <w:szCs w:val="18"/>
        </w:rPr>
      </w:pPr>
      <w:r w:rsidRPr="009E50F4">
        <w:rPr>
          <w:rFonts w:eastAsia="MS Mincho"/>
          <w:sz w:val="18"/>
          <w:szCs w:val="18"/>
        </w:rPr>
        <w:t xml:space="preserve">Es gibt deutliche Hinweise auf vorhandene Brutpaare </w:t>
      </w:r>
      <w:r w:rsidR="00DC426C">
        <w:rPr>
          <w:rFonts w:eastAsia="MS Mincho"/>
          <w:sz w:val="18"/>
          <w:szCs w:val="18"/>
        </w:rPr>
        <w:t xml:space="preserve">in der </w:t>
      </w:r>
      <w:proofErr w:type="spellStart"/>
      <w:r w:rsidR="00DC426C">
        <w:rPr>
          <w:rFonts w:eastAsia="MS Mincho"/>
          <w:sz w:val="18"/>
          <w:szCs w:val="18"/>
        </w:rPr>
        <w:t>Harplage</w:t>
      </w:r>
      <w:proofErr w:type="spellEnd"/>
      <w:r w:rsidR="00DC426C">
        <w:rPr>
          <w:rFonts w:eastAsia="MS Mincho"/>
          <w:sz w:val="18"/>
          <w:szCs w:val="18"/>
        </w:rPr>
        <w:t xml:space="preserve"> sowie im gesamten Ambergau.</w:t>
      </w:r>
    </w:p>
    <w:p w14:paraId="7217F961" w14:textId="77777777" w:rsidR="00152324" w:rsidRPr="009E50F4" w:rsidRDefault="00152324" w:rsidP="00152324">
      <w:pPr>
        <w:rPr>
          <w:rFonts w:eastAsia="MS Mincho"/>
          <w:sz w:val="18"/>
          <w:szCs w:val="18"/>
        </w:rPr>
      </w:pPr>
    </w:p>
    <w:p w14:paraId="3016DF50" w14:textId="77777777" w:rsidR="00152324" w:rsidRDefault="00152324" w:rsidP="00152324">
      <w:pPr>
        <w:rPr>
          <w:rFonts w:eastAsia="MS Mincho"/>
          <w:sz w:val="18"/>
          <w:szCs w:val="18"/>
        </w:rPr>
      </w:pPr>
      <w:r w:rsidRPr="009E50F4">
        <w:rPr>
          <w:rFonts w:eastAsia="MS Mincho"/>
          <w:sz w:val="18"/>
          <w:szCs w:val="18"/>
        </w:rPr>
        <w:t>Die Datengrundlage im Planentwurf in Bezug auf windindustriegefährdete Vogelarten ist nicht ausreichend aktuell und lückenhaft. Für den Rotmilan und den Schwarzmilan wurden die Brutwälder nicht systematisch und flächendeckend ausgewertet. Für die genannten Planungsgebiete sind aktuelle Punktdaten zu Brutstätten, zu Schlafstätten und zu Flug-</w:t>
      </w:r>
    </w:p>
    <w:p w14:paraId="7881C06C" w14:textId="77777777" w:rsidR="00152324" w:rsidRPr="009E50F4" w:rsidRDefault="00152324" w:rsidP="00152324">
      <w:pPr>
        <w:rPr>
          <w:rFonts w:eastAsia="MS Mincho"/>
          <w:sz w:val="18"/>
          <w:szCs w:val="18"/>
        </w:rPr>
      </w:pPr>
      <w:r w:rsidRPr="009E50F4">
        <w:rPr>
          <w:rFonts w:eastAsia="MS Mincho"/>
          <w:sz w:val="18"/>
          <w:szCs w:val="18"/>
        </w:rPr>
        <w:t>und Beutesuchbewegungen des streng geschützten Rot- und Schwarzmilans systematisch zu erfassen. Dies wurde</w:t>
      </w:r>
    </w:p>
    <w:p w14:paraId="24BFF090" w14:textId="77777777" w:rsidR="00152324" w:rsidRPr="009E50F4" w:rsidRDefault="00152324" w:rsidP="00152324">
      <w:pPr>
        <w:rPr>
          <w:rFonts w:eastAsia="MS Mincho"/>
          <w:sz w:val="18"/>
          <w:szCs w:val="18"/>
        </w:rPr>
      </w:pPr>
      <w:r w:rsidRPr="009E50F4">
        <w:rPr>
          <w:rFonts w:eastAsia="MS Mincho"/>
          <w:sz w:val="18"/>
          <w:szCs w:val="18"/>
        </w:rPr>
        <w:t>bislang unterlassen.</w:t>
      </w:r>
    </w:p>
    <w:p w14:paraId="727C8B91" w14:textId="77777777" w:rsidR="00152324" w:rsidRPr="009E50F4" w:rsidRDefault="00152324" w:rsidP="00152324">
      <w:pPr>
        <w:rPr>
          <w:rFonts w:eastAsia="MS Mincho"/>
          <w:sz w:val="18"/>
          <w:szCs w:val="18"/>
        </w:rPr>
      </w:pPr>
    </w:p>
    <w:p w14:paraId="2F032FEA" w14:textId="77777777" w:rsidR="00152324" w:rsidRPr="009E50F4" w:rsidRDefault="00152324" w:rsidP="00152324">
      <w:pPr>
        <w:rPr>
          <w:rFonts w:eastAsia="MS Mincho"/>
          <w:sz w:val="18"/>
          <w:szCs w:val="18"/>
        </w:rPr>
      </w:pPr>
      <w:r w:rsidRPr="009E50F4">
        <w:rPr>
          <w:rFonts w:eastAsia="MS Mincho"/>
          <w:sz w:val="18"/>
          <w:szCs w:val="18"/>
        </w:rPr>
        <w:t>Die unvollständige Datenbasis des Planentwurfs führt zu einer Unterschätzung der Gefährdung der Rot- und Schwarzmilane. Der Planentwurf ist somit unzureichend und wird hiermit abgelehnt.</w:t>
      </w:r>
    </w:p>
    <w:p w14:paraId="2851EFC3" w14:textId="77777777" w:rsidR="00152324" w:rsidRDefault="00152324" w:rsidP="00152324">
      <w:pPr>
        <w:rPr>
          <w:rFonts w:eastAsia="MS Mincho"/>
          <w:sz w:val="18"/>
          <w:szCs w:val="18"/>
        </w:rPr>
      </w:pPr>
      <w:bookmarkStart w:id="0" w:name="_Hlk159834023"/>
    </w:p>
    <w:p w14:paraId="6A67D7D1" w14:textId="77777777" w:rsidR="00152324" w:rsidRPr="009E50F4" w:rsidRDefault="00152324" w:rsidP="00152324">
      <w:pPr>
        <w:rPr>
          <w:rFonts w:eastAsia="MS Mincho"/>
          <w:sz w:val="18"/>
          <w:szCs w:val="18"/>
        </w:rPr>
      </w:pPr>
      <w:r w:rsidRPr="009E50F4">
        <w:rPr>
          <w:rFonts w:eastAsia="MS Mincho"/>
          <w:sz w:val="18"/>
          <w:szCs w:val="18"/>
        </w:rPr>
        <w:t xml:space="preserve">Bitte bestätigen Sie mir den Eingang dieses Schreibens und geben Sie mir detaillierte Rückmeldung zu den aufgeführten Punkten. </w:t>
      </w:r>
    </w:p>
    <w:bookmarkEnd w:id="0"/>
    <w:p w14:paraId="2CCF4DCF" w14:textId="77777777" w:rsidR="00152324" w:rsidRDefault="00152324" w:rsidP="00152324">
      <w:pPr>
        <w:widowControl w:val="0"/>
        <w:autoSpaceDE w:val="0"/>
        <w:autoSpaceDN w:val="0"/>
        <w:adjustRightInd w:val="0"/>
        <w:rPr>
          <w:rFonts w:eastAsia="MS Mincho"/>
          <w:sz w:val="18"/>
          <w:szCs w:val="18"/>
        </w:rPr>
      </w:pPr>
    </w:p>
    <w:p w14:paraId="27E8D2B8" w14:textId="77777777" w:rsidR="00DA30F7" w:rsidRPr="0036787E" w:rsidRDefault="00152324" w:rsidP="00313A91">
      <w:pPr>
        <w:widowControl w:val="0"/>
        <w:autoSpaceDE w:val="0"/>
        <w:autoSpaceDN w:val="0"/>
        <w:adjustRightInd w:val="0"/>
      </w:pPr>
      <w:r w:rsidRPr="009E50F4">
        <w:rPr>
          <w:sz w:val="18"/>
          <w:szCs w:val="18"/>
        </w:rPr>
        <w:t>Mit freundlichen Grüßen</w:t>
      </w:r>
    </w:p>
    <w:sectPr w:rsidR="00DA30F7" w:rsidRPr="0036787E" w:rsidSect="00C142A7">
      <w:headerReference w:type="default" r:id="rId7"/>
      <w:pgSz w:w="11906" w:h="16838"/>
      <w:pgMar w:top="141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8F641" w14:textId="77777777" w:rsidR="00C92C8D" w:rsidRDefault="00C92C8D" w:rsidP="00272C45">
      <w:r>
        <w:separator/>
      </w:r>
    </w:p>
  </w:endnote>
  <w:endnote w:type="continuationSeparator" w:id="0">
    <w:p w14:paraId="0D795712" w14:textId="77777777" w:rsidR="00C92C8D" w:rsidRDefault="00C92C8D" w:rsidP="002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307D" w14:textId="77777777" w:rsidR="00C92C8D" w:rsidRDefault="00C92C8D" w:rsidP="00272C45">
      <w:r>
        <w:separator/>
      </w:r>
    </w:p>
  </w:footnote>
  <w:footnote w:type="continuationSeparator" w:id="0">
    <w:p w14:paraId="03FCF9AB" w14:textId="77777777" w:rsidR="00C92C8D" w:rsidRDefault="00C92C8D" w:rsidP="0027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B580" w14:textId="77777777" w:rsidR="00272C45" w:rsidRDefault="00272C45" w:rsidP="00272C45">
    <w:pPr>
      <w:widowControl w:val="0"/>
      <w:autoSpaceDE w:val="0"/>
      <w:autoSpaceDN w:val="0"/>
      <w:adjustRightInd w:val="0"/>
      <w:spacing w:after="199" w:line="276" w:lineRule="auto"/>
      <w:rPr>
        <w:sz w:val="18"/>
        <w:szCs w:val="18"/>
      </w:rPr>
    </w:pPr>
  </w:p>
  <w:p w14:paraId="10565AA0" w14:textId="5097AF27" w:rsidR="00272C45" w:rsidRDefault="00272C45" w:rsidP="00DC426C">
    <w:pPr>
      <w:widowControl w:val="0"/>
      <w:pBdr>
        <w:top w:val="single" w:sz="4" w:space="4" w:color="auto"/>
        <w:left w:val="single" w:sz="4" w:space="0" w:color="auto"/>
        <w:bottom w:val="single" w:sz="4" w:space="8" w:color="auto"/>
        <w:right w:val="single" w:sz="4" w:space="0" w:color="auto"/>
      </w:pBdr>
      <w:autoSpaceDE w:val="0"/>
      <w:autoSpaceDN w:val="0"/>
      <w:adjustRightInd w:val="0"/>
      <w:spacing w:after="199" w:line="276" w:lineRule="auto"/>
      <w:rPr>
        <w:b/>
        <w:bCs/>
        <w:sz w:val="18"/>
        <w:szCs w:val="18"/>
      </w:rPr>
    </w:pPr>
    <w:r>
      <w:rPr>
        <w:sz w:val="18"/>
        <w:szCs w:val="18"/>
      </w:rPr>
      <w:t xml:space="preserve"> </w:t>
    </w:r>
    <w:r w:rsidRPr="00C55861">
      <w:rPr>
        <w:b/>
        <w:sz w:val="18"/>
        <w:szCs w:val="18"/>
      </w:rPr>
      <w:t>Absender:</w:t>
    </w:r>
    <w:r>
      <w:rPr>
        <w:sz w:val="18"/>
        <w:szCs w:val="18"/>
      </w:rPr>
      <w:br/>
      <w:t xml:space="preserve"> Vorname / Nachname / (E-Mail)</w:t>
    </w:r>
    <w:r>
      <w:rPr>
        <w:sz w:val="18"/>
        <w:szCs w:val="18"/>
      </w:rPr>
      <w:tab/>
    </w:r>
    <w:r>
      <w:rPr>
        <w:sz w:val="18"/>
        <w:szCs w:val="18"/>
      </w:rPr>
      <w:br/>
      <w:t xml:space="preserve"> Straße / PLZ / Ort</w:t>
    </w:r>
    <w:r>
      <w:rPr>
        <w:sz w:val="18"/>
        <w:szCs w:val="18"/>
      </w:rPr>
      <w:tab/>
    </w:r>
  </w:p>
  <w:p w14:paraId="5BDF68AA" w14:textId="77777777" w:rsidR="007A6FEA" w:rsidRDefault="007A6FEA" w:rsidP="00272C45">
    <w:pPr>
      <w:widowControl w:val="0"/>
      <w:autoSpaceDE w:val="0"/>
      <w:autoSpaceDN w:val="0"/>
      <w:adjustRightInd w:val="0"/>
      <w:rPr>
        <w:b/>
        <w:bCs/>
        <w:sz w:val="18"/>
        <w:szCs w:val="18"/>
      </w:rPr>
    </w:pPr>
  </w:p>
  <w:p w14:paraId="24BF38F9" w14:textId="77777777" w:rsidR="007A6FEA" w:rsidRDefault="007A6FEA" w:rsidP="00272C45">
    <w:pPr>
      <w:widowControl w:val="0"/>
      <w:autoSpaceDE w:val="0"/>
      <w:autoSpaceDN w:val="0"/>
      <w:adjustRightInd w:val="0"/>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14B2A"/>
    <w:multiLevelType w:val="multilevel"/>
    <w:tmpl w:val="C382D27E"/>
    <w:styleLink w:val="WWNum3"/>
    <w:lvl w:ilvl="0">
      <w:numFmt w:val="bullet"/>
      <w:lvlText w:val=""/>
      <w:lvlJc w:val="left"/>
      <w:pPr>
        <w:ind w:left="4968" w:hanging="360"/>
      </w:pPr>
      <w:rPr>
        <w:rFonts w:ascii="Symbol" w:hAnsi="Symbol"/>
      </w:rPr>
    </w:lvl>
    <w:lvl w:ilvl="1">
      <w:numFmt w:val="bullet"/>
      <w:lvlText w:val="o"/>
      <w:lvlJc w:val="left"/>
      <w:pPr>
        <w:ind w:left="5688" w:hanging="360"/>
      </w:pPr>
      <w:rPr>
        <w:rFonts w:ascii="Courier New" w:hAnsi="Courier New" w:cs="Courier New"/>
      </w:rPr>
    </w:lvl>
    <w:lvl w:ilvl="2">
      <w:numFmt w:val="bullet"/>
      <w:lvlText w:val=""/>
      <w:lvlJc w:val="left"/>
      <w:pPr>
        <w:ind w:left="6408" w:hanging="360"/>
      </w:pPr>
      <w:rPr>
        <w:rFonts w:ascii="Wingdings" w:hAnsi="Wingdings"/>
      </w:rPr>
    </w:lvl>
    <w:lvl w:ilvl="3">
      <w:numFmt w:val="bullet"/>
      <w:lvlText w:val=""/>
      <w:lvlJc w:val="left"/>
      <w:pPr>
        <w:ind w:left="7128" w:hanging="360"/>
      </w:pPr>
      <w:rPr>
        <w:rFonts w:ascii="Symbol" w:hAnsi="Symbol"/>
      </w:rPr>
    </w:lvl>
    <w:lvl w:ilvl="4">
      <w:numFmt w:val="bullet"/>
      <w:lvlText w:val="o"/>
      <w:lvlJc w:val="left"/>
      <w:pPr>
        <w:ind w:left="7848" w:hanging="360"/>
      </w:pPr>
      <w:rPr>
        <w:rFonts w:ascii="Courier New" w:hAnsi="Courier New" w:cs="Courier New"/>
      </w:rPr>
    </w:lvl>
    <w:lvl w:ilvl="5">
      <w:numFmt w:val="bullet"/>
      <w:lvlText w:val=""/>
      <w:lvlJc w:val="left"/>
      <w:pPr>
        <w:ind w:left="8568" w:hanging="360"/>
      </w:pPr>
      <w:rPr>
        <w:rFonts w:ascii="Wingdings" w:hAnsi="Wingdings"/>
      </w:rPr>
    </w:lvl>
    <w:lvl w:ilvl="6">
      <w:numFmt w:val="bullet"/>
      <w:lvlText w:val=""/>
      <w:lvlJc w:val="left"/>
      <w:pPr>
        <w:ind w:left="9288" w:hanging="360"/>
      </w:pPr>
      <w:rPr>
        <w:rFonts w:ascii="Symbol" w:hAnsi="Symbol"/>
      </w:rPr>
    </w:lvl>
    <w:lvl w:ilvl="7">
      <w:numFmt w:val="bullet"/>
      <w:lvlText w:val="o"/>
      <w:lvlJc w:val="left"/>
      <w:pPr>
        <w:ind w:left="10008" w:hanging="360"/>
      </w:pPr>
      <w:rPr>
        <w:rFonts w:ascii="Courier New" w:hAnsi="Courier New" w:cs="Courier New"/>
      </w:rPr>
    </w:lvl>
    <w:lvl w:ilvl="8">
      <w:numFmt w:val="bullet"/>
      <w:lvlText w:val=""/>
      <w:lvlJc w:val="left"/>
      <w:pPr>
        <w:ind w:left="10728" w:hanging="360"/>
      </w:pPr>
      <w:rPr>
        <w:rFonts w:ascii="Wingdings" w:hAnsi="Wingdings"/>
      </w:rPr>
    </w:lvl>
  </w:abstractNum>
  <w:num w:numId="1" w16cid:durableId="79136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45"/>
    <w:rsid w:val="000F56AE"/>
    <w:rsid w:val="00152324"/>
    <w:rsid w:val="00245639"/>
    <w:rsid w:val="00272C45"/>
    <w:rsid w:val="00313A91"/>
    <w:rsid w:val="0036787E"/>
    <w:rsid w:val="004228D2"/>
    <w:rsid w:val="0049558D"/>
    <w:rsid w:val="005C16D5"/>
    <w:rsid w:val="005E12EC"/>
    <w:rsid w:val="00611A84"/>
    <w:rsid w:val="006449BD"/>
    <w:rsid w:val="006C089C"/>
    <w:rsid w:val="007A6FEA"/>
    <w:rsid w:val="008452CE"/>
    <w:rsid w:val="008B67DD"/>
    <w:rsid w:val="00960415"/>
    <w:rsid w:val="00B70AC4"/>
    <w:rsid w:val="00B73468"/>
    <w:rsid w:val="00BD1A82"/>
    <w:rsid w:val="00C142A7"/>
    <w:rsid w:val="00C7382C"/>
    <w:rsid w:val="00C92C8D"/>
    <w:rsid w:val="00D063A2"/>
    <w:rsid w:val="00DA30F7"/>
    <w:rsid w:val="00DC426C"/>
    <w:rsid w:val="00DF5673"/>
    <w:rsid w:val="00F27E4A"/>
    <w:rsid w:val="00F3251C"/>
    <w:rsid w:val="00FE0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E2E41"/>
  <w15:chartTrackingRefBased/>
  <w15:docId w15:val="{DE4F2728-5AF4-4FF6-8AE9-E69C4EC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C45"/>
    <w:pPr>
      <w:spacing w:after="0" w:line="240" w:lineRule="auto"/>
    </w:pPr>
    <w:rPr>
      <w:rFonts w:ascii="Arial" w:eastAsiaTheme="minorEastAsia" w:hAnsi="Arial" w:cs="Arial"/>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2C4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2C45"/>
    <w:pPr>
      <w:tabs>
        <w:tab w:val="center" w:pos="4536"/>
        <w:tab w:val="right" w:pos="9072"/>
      </w:tabs>
    </w:pPr>
  </w:style>
  <w:style w:type="character" w:customStyle="1" w:styleId="KopfzeileZchn">
    <w:name w:val="Kopfzeile Zchn"/>
    <w:basedOn w:val="Absatz-Standardschriftart"/>
    <w:link w:val="Kopfzeile"/>
    <w:uiPriority w:val="99"/>
    <w:rsid w:val="00272C45"/>
    <w:rPr>
      <w:rFonts w:ascii="Arial" w:eastAsiaTheme="minorEastAsia" w:hAnsi="Arial" w:cs="Arial"/>
      <w:sz w:val="24"/>
      <w:szCs w:val="24"/>
      <w:lang w:eastAsia="de-DE"/>
    </w:rPr>
  </w:style>
  <w:style w:type="paragraph" w:styleId="Fuzeile">
    <w:name w:val="footer"/>
    <w:basedOn w:val="Standard"/>
    <w:link w:val="FuzeileZchn"/>
    <w:uiPriority w:val="99"/>
    <w:unhideWhenUsed/>
    <w:rsid w:val="00272C45"/>
    <w:pPr>
      <w:tabs>
        <w:tab w:val="center" w:pos="4536"/>
        <w:tab w:val="right" w:pos="9072"/>
      </w:tabs>
    </w:pPr>
  </w:style>
  <w:style w:type="character" w:customStyle="1" w:styleId="FuzeileZchn">
    <w:name w:val="Fußzeile Zchn"/>
    <w:basedOn w:val="Absatz-Standardschriftart"/>
    <w:link w:val="Fuzeile"/>
    <w:uiPriority w:val="99"/>
    <w:rsid w:val="00272C45"/>
    <w:rPr>
      <w:rFonts w:ascii="Arial" w:eastAsiaTheme="minorEastAsia" w:hAnsi="Arial" w:cs="Arial"/>
      <w:sz w:val="24"/>
      <w:szCs w:val="24"/>
      <w:lang w:eastAsia="de-DE"/>
    </w:rPr>
  </w:style>
  <w:style w:type="character" w:styleId="Hyperlink">
    <w:name w:val="Hyperlink"/>
    <w:basedOn w:val="Absatz-Standardschriftart"/>
    <w:uiPriority w:val="99"/>
    <w:unhideWhenUsed/>
    <w:rsid w:val="007A6FEA"/>
    <w:rPr>
      <w:color w:val="0563C1" w:themeColor="hyperlink"/>
      <w:u w:val="single"/>
    </w:rPr>
  </w:style>
  <w:style w:type="numbering" w:customStyle="1" w:styleId="WWNum3">
    <w:name w:val="WWNum3"/>
    <w:rsid w:val="008452C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60707">
      <w:bodyDiv w:val="1"/>
      <w:marLeft w:val="0"/>
      <w:marRight w:val="0"/>
      <w:marTop w:val="0"/>
      <w:marBottom w:val="0"/>
      <w:divBdr>
        <w:top w:val="none" w:sz="0" w:space="0" w:color="auto"/>
        <w:left w:val="none" w:sz="0" w:space="0" w:color="auto"/>
        <w:bottom w:val="none" w:sz="0" w:space="0" w:color="auto"/>
        <w:right w:val="none" w:sz="0" w:space="0" w:color="auto"/>
      </w:divBdr>
    </w:div>
    <w:div w:id="20362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diwagner</dc:creator>
  <cp:keywords/>
  <dc:description/>
  <cp:lastModifiedBy>Michael Schneider</cp:lastModifiedBy>
  <cp:revision>2</cp:revision>
  <dcterms:created xsi:type="dcterms:W3CDTF">2025-05-04T15:44:00Z</dcterms:created>
  <dcterms:modified xsi:type="dcterms:W3CDTF">2025-05-04T15:44:00Z</dcterms:modified>
</cp:coreProperties>
</file>